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22" w:rsidRPr="00D97222" w:rsidRDefault="00D97222" w:rsidP="00D97222">
      <w:pPr>
        <w:jc w:val="right"/>
        <w:rPr>
          <w:rFonts w:ascii="Times New Roman" w:hAnsi="Times New Roman" w:cs="Times New Roman"/>
          <w:sz w:val="22"/>
          <w:szCs w:val="22"/>
        </w:rPr>
      </w:pPr>
      <w:r w:rsidRPr="00D97222">
        <w:rPr>
          <w:rFonts w:ascii="Times New Roman" w:hAnsi="Times New Roman" w:cs="Times New Roman"/>
          <w:sz w:val="22"/>
          <w:szCs w:val="22"/>
        </w:rPr>
        <w:t>УТВЕРЖДЕН</w:t>
      </w:r>
      <w:r w:rsidR="00276E96">
        <w:rPr>
          <w:rFonts w:ascii="Times New Roman" w:hAnsi="Times New Roman" w:cs="Times New Roman"/>
          <w:sz w:val="22"/>
          <w:szCs w:val="22"/>
        </w:rPr>
        <w:t>О</w:t>
      </w:r>
    </w:p>
    <w:p w:rsidR="00D97222" w:rsidRPr="00D97222" w:rsidRDefault="00D97222" w:rsidP="00D97222">
      <w:pPr>
        <w:jc w:val="right"/>
        <w:rPr>
          <w:rFonts w:ascii="Times New Roman" w:hAnsi="Times New Roman" w:cs="Times New Roman"/>
          <w:sz w:val="22"/>
          <w:szCs w:val="22"/>
        </w:rPr>
      </w:pPr>
      <w:r w:rsidRPr="00D97222">
        <w:rPr>
          <w:rFonts w:ascii="Times New Roman" w:hAnsi="Times New Roman" w:cs="Times New Roman"/>
          <w:sz w:val="22"/>
          <w:szCs w:val="22"/>
        </w:rPr>
        <w:t>Решением Совета директоров</w:t>
      </w:r>
    </w:p>
    <w:p w:rsidR="00D97222" w:rsidRPr="00D97222" w:rsidRDefault="00D97222" w:rsidP="00D97222">
      <w:pPr>
        <w:jc w:val="right"/>
        <w:rPr>
          <w:rFonts w:ascii="Times New Roman" w:hAnsi="Times New Roman" w:cs="Times New Roman"/>
          <w:sz w:val="22"/>
          <w:szCs w:val="22"/>
        </w:rPr>
      </w:pPr>
      <w:r w:rsidRPr="00D97222">
        <w:rPr>
          <w:rFonts w:ascii="Times New Roman" w:hAnsi="Times New Roman" w:cs="Times New Roman"/>
          <w:sz w:val="22"/>
          <w:szCs w:val="22"/>
        </w:rPr>
        <w:t>АО «</w:t>
      </w:r>
      <w:r w:rsidR="00AD6D30">
        <w:rPr>
          <w:rFonts w:ascii="Times New Roman" w:hAnsi="Times New Roman" w:cs="Times New Roman"/>
          <w:sz w:val="22"/>
          <w:szCs w:val="22"/>
        </w:rPr>
        <w:t>Ленгаз-Эксплуатация»</w:t>
      </w:r>
      <w:r w:rsidRPr="00D97222">
        <w:rPr>
          <w:rFonts w:ascii="Times New Roman" w:hAnsi="Times New Roman" w:cs="Times New Roman"/>
          <w:sz w:val="22"/>
          <w:szCs w:val="22"/>
        </w:rPr>
        <w:t xml:space="preserve"> </w:t>
      </w:r>
      <w:r w:rsidRPr="00EF5002">
        <w:rPr>
          <w:rFonts w:ascii="Times New Roman" w:hAnsi="Times New Roman" w:cs="Times New Roman"/>
          <w:sz w:val="22"/>
          <w:szCs w:val="22"/>
        </w:rPr>
        <w:t xml:space="preserve">от </w:t>
      </w:r>
      <w:r w:rsidR="00E91924">
        <w:rPr>
          <w:rFonts w:ascii="Times New Roman" w:hAnsi="Times New Roman" w:cs="Times New Roman"/>
          <w:sz w:val="22"/>
          <w:szCs w:val="22"/>
        </w:rPr>
        <w:t>13</w:t>
      </w:r>
      <w:r w:rsidRPr="00D97222">
        <w:rPr>
          <w:rFonts w:ascii="Times New Roman" w:hAnsi="Times New Roman" w:cs="Times New Roman"/>
          <w:sz w:val="22"/>
          <w:szCs w:val="22"/>
        </w:rPr>
        <w:t>.</w:t>
      </w:r>
      <w:r w:rsidR="002C176A">
        <w:rPr>
          <w:rFonts w:ascii="Times New Roman" w:hAnsi="Times New Roman" w:cs="Times New Roman"/>
          <w:sz w:val="22"/>
          <w:szCs w:val="22"/>
        </w:rPr>
        <w:t>0</w:t>
      </w:r>
      <w:r w:rsidR="00215D43">
        <w:rPr>
          <w:rFonts w:ascii="Times New Roman" w:hAnsi="Times New Roman" w:cs="Times New Roman"/>
          <w:sz w:val="22"/>
          <w:szCs w:val="22"/>
        </w:rPr>
        <w:t>4</w:t>
      </w:r>
      <w:r w:rsidRPr="00D97222">
        <w:rPr>
          <w:rFonts w:ascii="Times New Roman" w:hAnsi="Times New Roman" w:cs="Times New Roman"/>
          <w:sz w:val="22"/>
          <w:szCs w:val="22"/>
        </w:rPr>
        <w:t>.20</w:t>
      </w:r>
      <w:r w:rsidR="00C50D90">
        <w:rPr>
          <w:rFonts w:ascii="Times New Roman" w:hAnsi="Times New Roman" w:cs="Times New Roman"/>
          <w:sz w:val="22"/>
          <w:szCs w:val="22"/>
        </w:rPr>
        <w:t>2</w:t>
      </w:r>
      <w:r w:rsidR="00215D43">
        <w:rPr>
          <w:rFonts w:ascii="Times New Roman" w:hAnsi="Times New Roman" w:cs="Times New Roman"/>
          <w:sz w:val="22"/>
          <w:szCs w:val="22"/>
        </w:rPr>
        <w:t>3</w:t>
      </w:r>
      <w:r w:rsidRPr="00D97222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D97222" w:rsidRPr="009D51D4" w:rsidRDefault="00D97222" w:rsidP="00D97222">
      <w:pPr>
        <w:jc w:val="right"/>
        <w:rPr>
          <w:rFonts w:ascii="Times New Roman" w:hAnsi="Times New Roman" w:cs="Times New Roman"/>
          <w:sz w:val="22"/>
          <w:szCs w:val="22"/>
        </w:rPr>
      </w:pPr>
      <w:r w:rsidRPr="00D97222">
        <w:rPr>
          <w:rFonts w:ascii="Times New Roman" w:hAnsi="Times New Roman" w:cs="Times New Roman"/>
          <w:sz w:val="22"/>
          <w:szCs w:val="22"/>
        </w:rPr>
        <w:t xml:space="preserve">Протокол № </w:t>
      </w:r>
      <w:r w:rsidR="00AD6D30">
        <w:rPr>
          <w:rFonts w:ascii="Times New Roman" w:hAnsi="Times New Roman" w:cs="Times New Roman"/>
          <w:sz w:val="22"/>
          <w:szCs w:val="22"/>
        </w:rPr>
        <w:t>1</w:t>
      </w:r>
      <w:r w:rsidR="00215D43">
        <w:rPr>
          <w:rFonts w:ascii="Times New Roman" w:hAnsi="Times New Roman" w:cs="Times New Roman"/>
          <w:sz w:val="22"/>
          <w:szCs w:val="22"/>
        </w:rPr>
        <w:t>19</w:t>
      </w:r>
    </w:p>
    <w:p w:rsidR="00D97222" w:rsidRPr="00534F87" w:rsidRDefault="00D97222" w:rsidP="00DD64C9">
      <w:pPr>
        <w:jc w:val="right"/>
        <w:rPr>
          <w:rFonts w:ascii="Times New Roman" w:hAnsi="Times New Roman" w:cs="Times New Roman"/>
          <w:sz w:val="22"/>
          <w:szCs w:val="22"/>
        </w:rPr>
      </w:pPr>
      <w:r w:rsidRPr="00D97222">
        <w:rPr>
          <w:rFonts w:ascii="Times New Roman" w:hAnsi="Times New Roman" w:cs="Times New Roman"/>
          <w:sz w:val="22"/>
          <w:szCs w:val="22"/>
        </w:rPr>
        <w:t>Председател</w:t>
      </w:r>
      <w:r w:rsidR="00DD64C9">
        <w:rPr>
          <w:rFonts w:ascii="Times New Roman" w:hAnsi="Times New Roman" w:cs="Times New Roman"/>
          <w:sz w:val="22"/>
          <w:szCs w:val="22"/>
        </w:rPr>
        <w:t>ь</w:t>
      </w:r>
      <w:r w:rsidRPr="00D97222">
        <w:rPr>
          <w:rFonts w:ascii="Times New Roman" w:hAnsi="Times New Roman" w:cs="Times New Roman"/>
          <w:sz w:val="22"/>
          <w:szCs w:val="22"/>
        </w:rPr>
        <w:t xml:space="preserve"> Совета директоров</w:t>
      </w:r>
    </w:p>
    <w:p w:rsidR="00D624F7" w:rsidRPr="00534F87" w:rsidRDefault="00D624F7" w:rsidP="00DD64C9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97222" w:rsidRDefault="00D97222" w:rsidP="00EF5002">
      <w:pPr>
        <w:jc w:val="right"/>
        <w:rPr>
          <w:rFonts w:ascii="Times New Roman" w:hAnsi="Times New Roman" w:cs="Times New Roman"/>
          <w:sz w:val="22"/>
          <w:szCs w:val="22"/>
        </w:rPr>
      </w:pPr>
      <w:r w:rsidRPr="00D97222">
        <w:rPr>
          <w:rFonts w:ascii="Times New Roman" w:hAnsi="Times New Roman" w:cs="Times New Roman"/>
          <w:sz w:val="22"/>
          <w:szCs w:val="22"/>
        </w:rPr>
        <w:t>_______________</w:t>
      </w:r>
      <w:r w:rsidR="00EF5002">
        <w:rPr>
          <w:rFonts w:ascii="Times New Roman" w:hAnsi="Times New Roman" w:cs="Times New Roman"/>
          <w:sz w:val="22"/>
          <w:szCs w:val="22"/>
        </w:rPr>
        <w:t xml:space="preserve"> _</w:t>
      </w:r>
      <w:r w:rsidR="00D624F7">
        <w:rPr>
          <w:rFonts w:ascii="Times New Roman" w:hAnsi="Times New Roman" w:cs="Times New Roman"/>
          <w:sz w:val="22"/>
          <w:szCs w:val="22"/>
        </w:rPr>
        <w:t>К.В. Лобко</w:t>
      </w:r>
    </w:p>
    <w:p w:rsidR="00EF5002" w:rsidRDefault="00EF5002" w:rsidP="00EF5002">
      <w:pPr>
        <w:jc w:val="right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352A60" w:rsidRPr="00782E94" w:rsidRDefault="00B92411" w:rsidP="004A2A54">
      <w:pPr>
        <w:shd w:val="clear" w:color="auto" w:fill="FFFFFF"/>
        <w:spacing w:line="230" w:lineRule="exact"/>
        <w:ind w:right="32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82E94">
        <w:rPr>
          <w:rFonts w:ascii="Times New Roman" w:hAnsi="Times New Roman" w:cs="Times New Roman"/>
          <w:b/>
          <w:bCs/>
          <w:i/>
          <w:iCs/>
          <w:sz w:val="22"/>
          <w:szCs w:val="22"/>
        </w:rPr>
        <w:t>СООБЩЕНИЕ</w:t>
      </w:r>
    </w:p>
    <w:p w:rsidR="00B92411" w:rsidRDefault="009E3E6E" w:rsidP="00D97222">
      <w:pPr>
        <w:shd w:val="clear" w:color="auto" w:fill="FFFFFF"/>
        <w:spacing w:line="230" w:lineRule="exact"/>
        <w:ind w:right="32"/>
        <w:jc w:val="center"/>
        <w:rPr>
          <w:rFonts w:ascii="Times New Roman" w:hAnsi="Times New Roman" w:cs="Times New Roman"/>
          <w:b/>
          <w:bCs/>
          <w:i/>
          <w:spacing w:val="-7"/>
          <w:sz w:val="22"/>
          <w:szCs w:val="22"/>
        </w:rPr>
      </w:pPr>
      <w:r w:rsidRPr="00E83157"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t>о проведении годового О</w:t>
      </w:r>
      <w:r w:rsidR="00B92411" w:rsidRPr="00E83157"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t xml:space="preserve">бщего собрания </w:t>
      </w:r>
      <w:r w:rsidR="002D4900" w:rsidRPr="00E83157"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t>а</w:t>
      </w:r>
      <w:r w:rsidR="00B92411" w:rsidRPr="00E83157"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t>кционеров</w:t>
      </w:r>
      <w:r w:rsidR="00D97222" w:rsidRPr="00E83157">
        <w:rPr>
          <w:rFonts w:ascii="Times New Roman" w:hAnsi="Times New Roman" w:cs="Times New Roman"/>
          <w:b/>
          <w:bCs/>
          <w:i/>
          <w:iCs/>
          <w:spacing w:val="-8"/>
          <w:sz w:val="22"/>
          <w:szCs w:val="22"/>
        </w:rPr>
        <w:t xml:space="preserve"> </w:t>
      </w:r>
      <w:r w:rsidR="003C1255" w:rsidRPr="00E83157"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  <w:t>А</w:t>
      </w:r>
      <w:r w:rsidR="000F1552" w:rsidRPr="00E83157"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  <w:t>кционерного общества</w:t>
      </w:r>
      <w:r w:rsidR="00B92411" w:rsidRPr="00E83157">
        <w:rPr>
          <w:rFonts w:ascii="Times New Roman" w:hAnsi="Times New Roman" w:cs="Times New Roman"/>
          <w:b/>
          <w:bCs/>
          <w:i/>
          <w:iCs/>
          <w:spacing w:val="-7"/>
          <w:sz w:val="22"/>
          <w:szCs w:val="22"/>
        </w:rPr>
        <w:t xml:space="preserve"> </w:t>
      </w:r>
      <w:r w:rsidR="00B92411" w:rsidRPr="00E83157">
        <w:rPr>
          <w:rFonts w:ascii="Times New Roman" w:hAnsi="Times New Roman" w:cs="Times New Roman"/>
          <w:b/>
          <w:bCs/>
          <w:i/>
          <w:spacing w:val="-7"/>
          <w:sz w:val="22"/>
          <w:szCs w:val="22"/>
        </w:rPr>
        <w:t>«</w:t>
      </w:r>
      <w:r w:rsidR="00AD6D30">
        <w:rPr>
          <w:rFonts w:ascii="Times New Roman" w:hAnsi="Times New Roman" w:cs="Times New Roman"/>
          <w:b/>
          <w:bCs/>
          <w:i/>
          <w:spacing w:val="-7"/>
          <w:sz w:val="22"/>
          <w:szCs w:val="22"/>
        </w:rPr>
        <w:t>Ленгаз-Эксплуатация»</w:t>
      </w:r>
    </w:p>
    <w:p w:rsidR="00AD6D30" w:rsidRDefault="00AD6D30" w:rsidP="00D97222">
      <w:pPr>
        <w:shd w:val="clear" w:color="auto" w:fill="FFFFFF"/>
        <w:spacing w:line="230" w:lineRule="exact"/>
        <w:ind w:right="32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215D43" w:rsidRPr="00E83157" w:rsidRDefault="00215D43" w:rsidP="00D97222">
      <w:pPr>
        <w:shd w:val="clear" w:color="auto" w:fill="FFFFFF"/>
        <w:spacing w:line="230" w:lineRule="exact"/>
        <w:ind w:right="32"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92411" w:rsidRPr="00E83157" w:rsidRDefault="00B65806" w:rsidP="00B174F0">
      <w:pPr>
        <w:shd w:val="clear" w:color="auto" w:fill="FFFFFF"/>
        <w:tabs>
          <w:tab w:val="left" w:leader="underscore" w:pos="7253"/>
          <w:tab w:val="left" w:pos="10490"/>
        </w:tabs>
        <w:ind w:right="32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83157">
        <w:rPr>
          <w:rFonts w:ascii="Times New Roman" w:hAnsi="Times New Roman" w:cs="Times New Roman"/>
          <w:iCs/>
          <w:sz w:val="22"/>
          <w:szCs w:val="22"/>
        </w:rPr>
        <w:t>Совет директоров АО </w:t>
      </w:r>
      <w:r w:rsidR="00B92411" w:rsidRPr="00E83157">
        <w:rPr>
          <w:rFonts w:ascii="Times New Roman" w:hAnsi="Times New Roman" w:cs="Times New Roman"/>
          <w:iCs/>
          <w:sz w:val="22"/>
          <w:szCs w:val="22"/>
        </w:rPr>
        <w:t>«</w:t>
      </w:r>
      <w:r w:rsidR="00AD6D30">
        <w:rPr>
          <w:rFonts w:ascii="Times New Roman" w:hAnsi="Times New Roman" w:cs="Times New Roman"/>
          <w:iCs/>
          <w:sz w:val="22"/>
          <w:szCs w:val="22"/>
        </w:rPr>
        <w:t>Ленгаз-Эксплуатация»</w:t>
      </w:r>
      <w:r w:rsidR="00713306" w:rsidRPr="00E83157">
        <w:rPr>
          <w:rFonts w:ascii="Times New Roman" w:hAnsi="Times New Roman" w:cs="Times New Roman"/>
          <w:iCs/>
          <w:sz w:val="22"/>
          <w:szCs w:val="22"/>
        </w:rPr>
        <w:t xml:space="preserve"> уведомляет Вас </w:t>
      </w:r>
      <w:r w:rsidR="00B92411" w:rsidRPr="00E83157">
        <w:rPr>
          <w:rFonts w:ascii="Times New Roman" w:hAnsi="Times New Roman" w:cs="Times New Roman"/>
          <w:iCs/>
          <w:sz w:val="22"/>
          <w:szCs w:val="22"/>
        </w:rPr>
        <w:t>о</w:t>
      </w:r>
      <w:r w:rsidR="00352A60" w:rsidRPr="00E83157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9E3E6E" w:rsidRPr="00E83157">
        <w:rPr>
          <w:rFonts w:ascii="Times New Roman" w:hAnsi="Times New Roman" w:cs="Times New Roman"/>
          <w:iCs/>
          <w:spacing w:val="-2"/>
          <w:sz w:val="22"/>
          <w:szCs w:val="22"/>
        </w:rPr>
        <w:t>проведении годового О</w:t>
      </w:r>
      <w:r w:rsidR="00B92411" w:rsidRPr="00E83157">
        <w:rPr>
          <w:rFonts w:ascii="Times New Roman" w:hAnsi="Times New Roman" w:cs="Times New Roman"/>
          <w:iCs/>
          <w:spacing w:val="-2"/>
          <w:sz w:val="22"/>
          <w:szCs w:val="22"/>
        </w:rPr>
        <w:t>бщего собрания акционеров, которое состоится</w:t>
      </w:r>
      <w:r w:rsidR="00352A60" w:rsidRPr="002C17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5D43">
        <w:rPr>
          <w:rFonts w:ascii="Times New Roman" w:hAnsi="Times New Roman" w:cs="Times New Roman"/>
          <w:b/>
          <w:sz w:val="22"/>
          <w:szCs w:val="22"/>
        </w:rPr>
        <w:t>19</w:t>
      </w:r>
      <w:r w:rsidR="00352A60" w:rsidRPr="00E8315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5D43">
        <w:rPr>
          <w:rFonts w:ascii="Times New Roman" w:hAnsi="Times New Roman" w:cs="Times New Roman"/>
          <w:b/>
          <w:sz w:val="22"/>
          <w:szCs w:val="22"/>
        </w:rPr>
        <w:t>мая</w:t>
      </w:r>
      <w:r w:rsidR="00352A60" w:rsidRPr="00E83157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C50D90">
        <w:rPr>
          <w:rFonts w:ascii="Times New Roman" w:hAnsi="Times New Roman" w:cs="Times New Roman"/>
          <w:b/>
          <w:sz w:val="22"/>
          <w:szCs w:val="22"/>
        </w:rPr>
        <w:t>2</w:t>
      </w:r>
      <w:r w:rsidR="00215D43">
        <w:rPr>
          <w:rFonts w:ascii="Times New Roman" w:hAnsi="Times New Roman" w:cs="Times New Roman"/>
          <w:b/>
          <w:sz w:val="22"/>
          <w:szCs w:val="22"/>
        </w:rPr>
        <w:t>3</w:t>
      </w:r>
      <w:r w:rsidR="00B92411" w:rsidRPr="00E83157">
        <w:rPr>
          <w:rFonts w:ascii="Times New Roman" w:hAnsi="Times New Roman" w:cs="Times New Roman"/>
          <w:b/>
          <w:bCs/>
          <w:iCs/>
          <w:spacing w:val="-3"/>
          <w:sz w:val="22"/>
          <w:szCs w:val="22"/>
        </w:rPr>
        <w:t xml:space="preserve"> г.</w:t>
      </w:r>
    </w:p>
    <w:p w:rsidR="007D4431" w:rsidRPr="00DC79A0" w:rsidRDefault="007D4431" w:rsidP="00B174F0">
      <w:pPr>
        <w:shd w:val="clear" w:color="auto" w:fill="FFFFFF"/>
        <w:tabs>
          <w:tab w:val="left" w:pos="10490"/>
        </w:tabs>
        <w:ind w:right="32"/>
        <w:jc w:val="both"/>
        <w:rPr>
          <w:rFonts w:ascii="Times New Roman" w:hAnsi="Times New Roman" w:cs="Times New Roman"/>
          <w:iCs/>
          <w:spacing w:val="-3"/>
          <w:sz w:val="22"/>
          <w:szCs w:val="22"/>
        </w:rPr>
      </w:pPr>
      <w:r w:rsidRPr="00A946D1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Годовое Общее собрание акционеров проводится в форме заочного голосования в соответствии </w:t>
      </w:r>
      <w:r w:rsidR="00832CEB">
        <w:rPr>
          <w:rFonts w:ascii="Times New Roman" w:hAnsi="Times New Roman" w:cs="Times New Roman"/>
          <w:iCs/>
          <w:spacing w:val="-1"/>
          <w:sz w:val="22"/>
          <w:szCs w:val="22"/>
        </w:rPr>
        <w:t>с</w:t>
      </w:r>
      <w:r w:rsidR="00B174F0">
        <w:rPr>
          <w:rFonts w:ascii="Times New Roman" w:hAnsi="Times New Roman" w:cs="Times New Roman"/>
          <w:iCs/>
          <w:spacing w:val="-1"/>
          <w:sz w:val="22"/>
          <w:szCs w:val="22"/>
        </w:rPr>
        <w:t xml:space="preserve">о </w:t>
      </w:r>
      <w:r w:rsidRPr="00A946D1">
        <w:rPr>
          <w:rFonts w:ascii="Times New Roman" w:hAnsi="Times New Roman" w:cs="Times New Roman"/>
          <w:iCs/>
          <w:spacing w:val="-1"/>
          <w:sz w:val="22"/>
          <w:szCs w:val="22"/>
        </w:rPr>
        <w:t>ст</w:t>
      </w:r>
      <w:r w:rsidRPr="00A946D1">
        <w:rPr>
          <w:rFonts w:ascii="Times New Roman" w:hAnsi="Times New Roman" w:cs="Times New Roman"/>
          <w:iCs/>
          <w:spacing w:val="-3"/>
          <w:sz w:val="22"/>
          <w:szCs w:val="22"/>
        </w:rPr>
        <w:t>.</w:t>
      </w:r>
      <w:r w:rsidR="00832CEB">
        <w:rPr>
          <w:rFonts w:ascii="Times New Roman" w:hAnsi="Times New Roman" w:cs="Times New Roman"/>
          <w:iCs/>
          <w:spacing w:val="-3"/>
          <w:sz w:val="22"/>
          <w:szCs w:val="22"/>
        </w:rPr>
        <w:t>3</w:t>
      </w:r>
      <w:r w:rsidR="00B174F0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 </w:t>
      </w:r>
      <w:r w:rsidRPr="00A946D1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 Федерального закона </w:t>
      </w:r>
      <w:r w:rsidR="00B174F0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от 25.02.2022г. </w:t>
      </w:r>
      <w:r w:rsidRPr="00A946D1">
        <w:rPr>
          <w:rFonts w:ascii="Times New Roman" w:hAnsi="Times New Roman" w:cs="Times New Roman"/>
          <w:iCs/>
          <w:spacing w:val="-3"/>
          <w:sz w:val="22"/>
          <w:szCs w:val="22"/>
        </w:rPr>
        <w:t>№</w:t>
      </w:r>
      <w:r w:rsidR="00B174F0">
        <w:rPr>
          <w:rFonts w:ascii="Times New Roman" w:hAnsi="Times New Roman" w:cs="Times New Roman"/>
          <w:iCs/>
          <w:spacing w:val="-3"/>
          <w:sz w:val="22"/>
          <w:szCs w:val="22"/>
        </w:rPr>
        <w:t>25-</w:t>
      </w:r>
      <w:r w:rsidRPr="00A946D1">
        <w:rPr>
          <w:rFonts w:ascii="Times New Roman" w:hAnsi="Times New Roman" w:cs="Times New Roman"/>
          <w:iCs/>
          <w:spacing w:val="-3"/>
          <w:sz w:val="22"/>
          <w:szCs w:val="22"/>
        </w:rPr>
        <w:t xml:space="preserve">ФЗ </w:t>
      </w:r>
      <w:r w:rsidR="00B174F0">
        <w:rPr>
          <w:rFonts w:ascii="Times New Roman" w:hAnsi="Times New Roman" w:cs="Times New Roman"/>
          <w:iCs/>
          <w:spacing w:val="-3"/>
          <w:sz w:val="22"/>
          <w:szCs w:val="22"/>
        </w:rPr>
        <w:t>«О внесении изменений в Федеральный закон «Об акционерных обществах» и о приостановлении действия отдельных положений законодательных актов Российской Федерации».</w:t>
      </w:r>
    </w:p>
    <w:p w:rsidR="007D4431" w:rsidRPr="00A946D1" w:rsidRDefault="007D4431" w:rsidP="007D4431">
      <w:pPr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A946D1">
        <w:rPr>
          <w:rFonts w:ascii="Times New Roman" w:hAnsi="Times New Roman" w:cs="Times New Roman"/>
          <w:sz w:val="22"/>
          <w:szCs w:val="22"/>
        </w:rPr>
        <w:t xml:space="preserve">Дата, на которую определяются (фиксируются) лица, имеющие право на участие в годовом Общем собрании акционеров – </w:t>
      </w:r>
      <w:r w:rsidR="00B174F0">
        <w:rPr>
          <w:rFonts w:ascii="Times New Roman" w:hAnsi="Times New Roman" w:cs="Times New Roman"/>
          <w:b/>
          <w:sz w:val="22"/>
          <w:szCs w:val="22"/>
        </w:rPr>
        <w:t>25</w:t>
      </w:r>
      <w:r w:rsidR="002C176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5D43">
        <w:rPr>
          <w:rFonts w:ascii="Times New Roman" w:hAnsi="Times New Roman" w:cs="Times New Roman"/>
          <w:b/>
          <w:sz w:val="22"/>
          <w:szCs w:val="22"/>
        </w:rPr>
        <w:t>апреля</w:t>
      </w:r>
      <w:r w:rsidR="00832CEB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215D43">
        <w:rPr>
          <w:rFonts w:ascii="Times New Roman" w:hAnsi="Times New Roman" w:cs="Times New Roman"/>
          <w:b/>
          <w:sz w:val="22"/>
          <w:szCs w:val="22"/>
        </w:rPr>
        <w:t>3</w:t>
      </w:r>
      <w:r w:rsidRPr="008B17A6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946D1">
        <w:rPr>
          <w:rFonts w:ascii="Times New Roman" w:hAnsi="Times New Roman" w:cs="Times New Roman"/>
          <w:sz w:val="22"/>
          <w:szCs w:val="22"/>
        </w:rPr>
        <w:t>.</w:t>
      </w:r>
    </w:p>
    <w:p w:rsidR="007D4431" w:rsidRPr="00A946D1" w:rsidRDefault="007D4431" w:rsidP="007D4431">
      <w:pPr>
        <w:shd w:val="clear" w:color="auto" w:fill="FFFFFF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A946D1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ar-SA"/>
        </w:rPr>
        <w:t>Адрес места нахождения Общества:</w:t>
      </w:r>
      <w:r w:rsidRPr="00A946D1">
        <w:rPr>
          <w:rFonts w:ascii="Times New Roman" w:hAnsi="Times New Roman" w:cs="Times New Roman"/>
          <w:color w:val="000000"/>
          <w:sz w:val="22"/>
          <w:szCs w:val="22"/>
        </w:rPr>
        <w:t xml:space="preserve"> Российская Федерация, город Санкт-Петербург.</w:t>
      </w:r>
      <w:r w:rsidRPr="00A946D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4431" w:rsidRPr="00A946D1" w:rsidRDefault="007D4431" w:rsidP="007D44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46D1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ar-SA"/>
        </w:rPr>
        <w:t>Почтовый адрес, по которому могут направляться заполненные бюллетени:</w:t>
      </w:r>
      <w:r w:rsidRPr="00A946D1">
        <w:rPr>
          <w:rFonts w:ascii="Times New Roman" w:hAnsi="Times New Roman" w:cs="Times New Roman"/>
          <w:color w:val="000000"/>
          <w:sz w:val="22"/>
          <w:szCs w:val="22"/>
        </w:rPr>
        <w:t xml:space="preserve"> 192019, Санкт-Петербург,              ул. Седова, д. 9, </w:t>
      </w:r>
      <w:r>
        <w:rPr>
          <w:rFonts w:ascii="Times New Roman" w:hAnsi="Times New Roman" w:cs="Times New Roman"/>
          <w:sz w:val="22"/>
          <w:szCs w:val="22"/>
        </w:rPr>
        <w:t>литер Щ</w:t>
      </w:r>
      <w:r w:rsidRPr="00A946D1">
        <w:rPr>
          <w:rFonts w:ascii="Times New Roman" w:hAnsi="Times New Roman" w:cs="Times New Roman"/>
          <w:sz w:val="22"/>
          <w:szCs w:val="22"/>
        </w:rPr>
        <w:t>.</w:t>
      </w:r>
    </w:p>
    <w:p w:rsidR="007D4431" w:rsidRPr="00A946D1" w:rsidRDefault="007D4431" w:rsidP="007D44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46D1">
        <w:rPr>
          <w:rFonts w:ascii="Times New Roman" w:hAnsi="Times New Roman" w:cs="Times New Roman"/>
          <w:bCs/>
          <w:iCs/>
          <w:color w:val="000000"/>
          <w:sz w:val="22"/>
          <w:szCs w:val="22"/>
          <w:lang w:eastAsia="ar-SA"/>
        </w:rPr>
        <w:t>Дата окончания приема бюллетеней</w:t>
      </w:r>
      <w:r w:rsidRPr="00A946D1">
        <w:rPr>
          <w:rFonts w:ascii="Times New Roman" w:hAnsi="Times New Roman" w:cs="Times New Roman"/>
          <w:sz w:val="26"/>
          <w:szCs w:val="26"/>
        </w:rPr>
        <w:t xml:space="preserve"> </w:t>
      </w:r>
      <w:r w:rsidRPr="00A946D1">
        <w:rPr>
          <w:rFonts w:ascii="Times New Roman" w:hAnsi="Times New Roman" w:cs="Times New Roman"/>
          <w:sz w:val="22"/>
          <w:szCs w:val="22"/>
        </w:rPr>
        <w:t xml:space="preserve">– </w:t>
      </w:r>
      <w:r w:rsidR="00F60BF1">
        <w:rPr>
          <w:rFonts w:ascii="Times New Roman" w:hAnsi="Times New Roman" w:cs="Times New Roman"/>
          <w:b/>
          <w:sz w:val="22"/>
          <w:szCs w:val="22"/>
        </w:rPr>
        <w:t>19</w:t>
      </w:r>
      <w:r w:rsidRPr="008B17A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5D43">
        <w:rPr>
          <w:rFonts w:ascii="Times New Roman" w:hAnsi="Times New Roman" w:cs="Times New Roman"/>
          <w:b/>
          <w:sz w:val="22"/>
          <w:szCs w:val="22"/>
        </w:rPr>
        <w:t>мая</w:t>
      </w:r>
      <w:r w:rsidR="00832CEB">
        <w:rPr>
          <w:rFonts w:ascii="Times New Roman" w:hAnsi="Times New Roman" w:cs="Times New Roman"/>
          <w:b/>
          <w:sz w:val="22"/>
          <w:szCs w:val="22"/>
        </w:rPr>
        <w:t xml:space="preserve"> 202</w:t>
      </w:r>
      <w:r w:rsidR="00215D43">
        <w:rPr>
          <w:rFonts w:ascii="Times New Roman" w:hAnsi="Times New Roman" w:cs="Times New Roman"/>
          <w:b/>
          <w:sz w:val="22"/>
          <w:szCs w:val="22"/>
        </w:rPr>
        <w:t>3</w:t>
      </w:r>
      <w:r w:rsidRPr="008B17A6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A946D1">
        <w:rPr>
          <w:rFonts w:ascii="Times New Roman" w:hAnsi="Times New Roman" w:cs="Times New Roman"/>
          <w:sz w:val="22"/>
          <w:szCs w:val="22"/>
        </w:rPr>
        <w:t>.</w:t>
      </w:r>
    </w:p>
    <w:p w:rsidR="007D4431" w:rsidRPr="00A946D1" w:rsidRDefault="007D4431" w:rsidP="007D44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946D1">
        <w:rPr>
          <w:rFonts w:ascii="Times New Roman" w:hAnsi="Times New Roman" w:cs="Times New Roman"/>
          <w:color w:val="000000"/>
          <w:sz w:val="22"/>
          <w:szCs w:val="22"/>
        </w:rPr>
        <w:t>Категории (типы) акций, владельцы которых имеют право голоса по вопросам повестки дня: без ограничений.</w:t>
      </w:r>
    </w:p>
    <w:p w:rsidR="007D4431" w:rsidRPr="00397BB5" w:rsidRDefault="007D4431" w:rsidP="007D4431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D4431" w:rsidRPr="00763CC8" w:rsidRDefault="007D4431" w:rsidP="007D4431">
      <w:pPr>
        <w:shd w:val="clear" w:color="auto" w:fill="FFFFFF"/>
        <w:ind w:left="2582" w:right="316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</w:pPr>
      <w:r w:rsidRPr="00397BB5"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  <w:t>ПОВЕСТКА ДНЯ ОБЩЕГО СОБРАНИЯ АКЦИОНЕРОВ:</w:t>
      </w:r>
    </w:p>
    <w:p w:rsidR="007D4431" w:rsidRPr="00763CC8" w:rsidRDefault="007D4431" w:rsidP="007F411A">
      <w:pPr>
        <w:shd w:val="clear" w:color="auto" w:fill="FFFFFF"/>
        <w:ind w:right="316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</w:rPr>
      </w:pPr>
    </w:p>
    <w:p w:rsidR="007F411A" w:rsidRPr="00AA71BD" w:rsidRDefault="007F411A" w:rsidP="007F411A">
      <w:pPr>
        <w:jc w:val="both"/>
        <w:rPr>
          <w:rFonts w:ascii="Times New Roman" w:hAnsi="Times New Roman" w:cs="Times New Roman"/>
          <w:sz w:val="22"/>
          <w:szCs w:val="22"/>
        </w:rPr>
      </w:pPr>
      <w:r w:rsidRPr="00AA71BD">
        <w:rPr>
          <w:rFonts w:ascii="Times New Roman" w:hAnsi="Times New Roman" w:cs="Times New Roman"/>
          <w:sz w:val="22"/>
          <w:szCs w:val="22"/>
        </w:rPr>
        <w:t>1. Об утверждении годового отчета АО «</w:t>
      </w:r>
      <w:r>
        <w:rPr>
          <w:rFonts w:ascii="Times New Roman" w:hAnsi="Times New Roman" w:cs="Times New Roman"/>
          <w:iCs/>
          <w:sz w:val="22"/>
          <w:szCs w:val="22"/>
        </w:rPr>
        <w:t>Ленгаз-Эксплуатация</w:t>
      </w:r>
      <w:r w:rsidR="00215D43">
        <w:rPr>
          <w:rFonts w:ascii="Times New Roman" w:hAnsi="Times New Roman" w:cs="Times New Roman"/>
          <w:sz w:val="22"/>
          <w:szCs w:val="22"/>
        </w:rPr>
        <w:t>» за 2022</w:t>
      </w:r>
      <w:r w:rsidRPr="00AA71BD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7F411A" w:rsidRPr="00AA71BD" w:rsidRDefault="007F411A" w:rsidP="007F411A">
      <w:pPr>
        <w:jc w:val="both"/>
        <w:rPr>
          <w:rFonts w:ascii="Times New Roman" w:hAnsi="Times New Roman" w:cs="Times New Roman"/>
          <w:sz w:val="22"/>
          <w:szCs w:val="22"/>
        </w:rPr>
      </w:pPr>
      <w:r w:rsidRPr="00AA71BD">
        <w:rPr>
          <w:rFonts w:ascii="Times New Roman" w:hAnsi="Times New Roman" w:cs="Times New Roman"/>
          <w:sz w:val="22"/>
          <w:szCs w:val="22"/>
        </w:rPr>
        <w:t>2. Об утверждении годовой бухгалтерской (финансовой) отчётности АО «</w:t>
      </w:r>
      <w:r>
        <w:rPr>
          <w:rFonts w:ascii="Times New Roman" w:hAnsi="Times New Roman" w:cs="Times New Roman"/>
          <w:iCs/>
          <w:sz w:val="22"/>
          <w:szCs w:val="22"/>
        </w:rPr>
        <w:t>Ленгаз-Эксплуатация</w:t>
      </w:r>
      <w:r w:rsidRPr="00AA71BD">
        <w:rPr>
          <w:rFonts w:ascii="Times New Roman" w:hAnsi="Times New Roman" w:cs="Times New Roman"/>
          <w:sz w:val="22"/>
          <w:szCs w:val="22"/>
        </w:rPr>
        <w:t>» за 20</w:t>
      </w:r>
      <w:r w:rsidR="00215D43">
        <w:rPr>
          <w:rFonts w:ascii="Times New Roman" w:hAnsi="Times New Roman" w:cs="Times New Roman"/>
          <w:sz w:val="22"/>
          <w:szCs w:val="22"/>
        </w:rPr>
        <w:t>22</w:t>
      </w:r>
      <w:r w:rsidRPr="00AA71BD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7F411A" w:rsidRPr="00AA71BD" w:rsidRDefault="007F411A" w:rsidP="007F411A">
      <w:pPr>
        <w:jc w:val="both"/>
        <w:rPr>
          <w:rFonts w:ascii="Times New Roman" w:hAnsi="Times New Roman" w:cs="Times New Roman"/>
          <w:sz w:val="22"/>
          <w:szCs w:val="22"/>
        </w:rPr>
      </w:pPr>
      <w:r w:rsidRPr="00AA71BD">
        <w:rPr>
          <w:rFonts w:ascii="Times New Roman" w:hAnsi="Times New Roman" w:cs="Times New Roman"/>
          <w:sz w:val="22"/>
          <w:szCs w:val="22"/>
        </w:rPr>
        <w:t>3. О распределении чистой прибыли АО «</w:t>
      </w:r>
      <w:r>
        <w:rPr>
          <w:rFonts w:ascii="Times New Roman" w:hAnsi="Times New Roman" w:cs="Times New Roman"/>
          <w:iCs/>
          <w:sz w:val="22"/>
          <w:szCs w:val="22"/>
        </w:rPr>
        <w:t>Ленгаз-Эксплуатация</w:t>
      </w:r>
      <w:r w:rsidRPr="00AA71BD">
        <w:rPr>
          <w:rFonts w:ascii="Times New Roman" w:hAnsi="Times New Roman" w:cs="Times New Roman"/>
          <w:sz w:val="22"/>
          <w:szCs w:val="22"/>
        </w:rPr>
        <w:t>» (в том числе выплаты (объявление) дивидендов) и убытков Общества</w:t>
      </w:r>
      <w:r w:rsidR="00215D43">
        <w:rPr>
          <w:rFonts w:ascii="Times New Roman" w:hAnsi="Times New Roman" w:cs="Times New Roman"/>
          <w:sz w:val="22"/>
          <w:szCs w:val="22"/>
        </w:rPr>
        <w:t xml:space="preserve"> по результатам финансового 2022</w:t>
      </w:r>
      <w:r w:rsidRPr="00AA71BD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7F411A" w:rsidRDefault="007F411A" w:rsidP="007F411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AA71BD">
        <w:rPr>
          <w:rFonts w:ascii="Times New Roman" w:hAnsi="Times New Roman" w:cs="Times New Roman"/>
          <w:sz w:val="22"/>
          <w:szCs w:val="22"/>
        </w:rPr>
        <w:t>. Избрание Ревизионной комиссии АО «</w:t>
      </w:r>
      <w:r>
        <w:rPr>
          <w:rFonts w:ascii="Times New Roman" w:hAnsi="Times New Roman" w:cs="Times New Roman"/>
          <w:iCs/>
          <w:sz w:val="22"/>
          <w:szCs w:val="22"/>
        </w:rPr>
        <w:t>Ленгаз-Эксплуатация</w:t>
      </w:r>
      <w:r w:rsidRPr="00AA71BD">
        <w:rPr>
          <w:rFonts w:ascii="Times New Roman" w:hAnsi="Times New Roman" w:cs="Times New Roman"/>
          <w:sz w:val="22"/>
          <w:szCs w:val="22"/>
        </w:rPr>
        <w:t>».</w:t>
      </w:r>
    </w:p>
    <w:p w:rsidR="007F411A" w:rsidRPr="00AA71BD" w:rsidRDefault="007F411A" w:rsidP="007F411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AA71BD">
        <w:rPr>
          <w:rFonts w:ascii="Times New Roman" w:hAnsi="Times New Roman" w:cs="Times New Roman"/>
          <w:sz w:val="22"/>
          <w:szCs w:val="22"/>
        </w:rPr>
        <w:t>Избрание Совета директоров АО «</w:t>
      </w:r>
      <w:r>
        <w:rPr>
          <w:rFonts w:ascii="Times New Roman" w:hAnsi="Times New Roman" w:cs="Times New Roman"/>
          <w:iCs/>
          <w:sz w:val="22"/>
          <w:szCs w:val="22"/>
        </w:rPr>
        <w:t>Ленгаз-Эксплуатация</w:t>
      </w:r>
      <w:r w:rsidRPr="00AA71BD">
        <w:rPr>
          <w:rFonts w:ascii="Times New Roman" w:hAnsi="Times New Roman" w:cs="Times New Roman"/>
          <w:sz w:val="22"/>
          <w:szCs w:val="22"/>
        </w:rPr>
        <w:t>».</w:t>
      </w:r>
    </w:p>
    <w:p w:rsidR="007F411A" w:rsidRDefault="007F411A" w:rsidP="007F411A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6</w:t>
      </w:r>
      <w:r w:rsidRPr="00AA71BD">
        <w:rPr>
          <w:rFonts w:ascii="Times New Roman" w:hAnsi="Times New Roman" w:cs="Times New Roman"/>
          <w:sz w:val="22"/>
          <w:szCs w:val="22"/>
        </w:rPr>
        <w:t>. Назначение аудитора АО «</w:t>
      </w:r>
      <w:r>
        <w:rPr>
          <w:rFonts w:ascii="Times New Roman" w:hAnsi="Times New Roman" w:cs="Times New Roman"/>
          <w:iCs/>
          <w:sz w:val="22"/>
          <w:szCs w:val="22"/>
        </w:rPr>
        <w:t>Ленгаз-Эксплуатация</w:t>
      </w:r>
      <w:r w:rsidRPr="00AA71BD">
        <w:rPr>
          <w:rFonts w:ascii="Times New Roman" w:hAnsi="Times New Roman" w:cs="Times New Roman"/>
          <w:sz w:val="22"/>
          <w:szCs w:val="22"/>
        </w:rPr>
        <w:t>» для проведения обязательной аудиторской проверки за 20</w:t>
      </w:r>
      <w:r w:rsidR="00215D43">
        <w:rPr>
          <w:rFonts w:ascii="Times New Roman" w:hAnsi="Times New Roman" w:cs="Times New Roman"/>
          <w:sz w:val="22"/>
          <w:szCs w:val="22"/>
        </w:rPr>
        <w:t>23</w:t>
      </w:r>
      <w:r w:rsidRPr="00AA71BD">
        <w:rPr>
          <w:rFonts w:ascii="Times New Roman" w:hAnsi="Times New Roman" w:cs="Times New Roman"/>
          <w:sz w:val="22"/>
          <w:szCs w:val="22"/>
        </w:rPr>
        <w:t xml:space="preserve"> год.</w:t>
      </w:r>
    </w:p>
    <w:p w:rsidR="00215D43" w:rsidRPr="00215D43" w:rsidRDefault="00215D43" w:rsidP="00215D43">
      <w:pPr>
        <w:jc w:val="both"/>
        <w:rPr>
          <w:rFonts w:ascii="Times New Roman" w:hAnsi="Times New Roman" w:cs="Times New Roman"/>
          <w:sz w:val="22"/>
          <w:szCs w:val="22"/>
        </w:rPr>
      </w:pPr>
      <w:r w:rsidRPr="00215D43">
        <w:rPr>
          <w:rFonts w:ascii="Times New Roman" w:hAnsi="Times New Roman" w:cs="Times New Roman"/>
          <w:sz w:val="22"/>
          <w:szCs w:val="22"/>
        </w:rPr>
        <w:t>7. Об участии АО «Ленгаз-Эксплуатация» в Союзе организаций нефтегазовой отрасли «Российское газовое общество»</w:t>
      </w:r>
    </w:p>
    <w:p w:rsidR="007D4431" w:rsidRPr="00A946D1" w:rsidRDefault="007D4431" w:rsidP="00215D43">
      <w:pPr>
        <w:jc w:val="both"/>
        <w:rPr>
          <w:rFonts w:ascii="Times New Roman" w:hAnsi="Times New Roman" w:cs="Times New Roman"/>
          <w:i/>
          <w:sz w:val="22"/>
          <w:szCs w:val="22"/>
        </w:rPr>
      </w:pPr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С информацией (материалами) по повестке дня </w:t>
      </w:r>
      <w:r w:rsidRPr="00397BB5">
        <w:rPr>
          <w:rFonts w:ascii="Times New Roman" w:hAnsi="Times New Roman" w:cs="Times New Roman"/>
          <w:i/>
          <w:sz w:val="22"/>
          <w:szCs w:val="22"/>
        </w:rPr>
        <w:t>годового Общего собрания</w:t>
      </w:r>
      <w:r w:rsidRPr="00397BB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можно ознакомиться </w:t>
      </w:r>
      <w:r w:rsidRPr="00397BB5">
        <w:rPr>
          <w:rFonts w:ascii="Times New Roman" w:hAnsi="Times New Roman" w:cs="Times New Roman"/>
          <w:i/>
          <w:iCs/>
          <w:sz w:val="22"/>
          <w:szCs w:val="22"/>
        </w:rPr>
        <w:t xml:space="preserve">в течение </w:t>
      </w:r>
      <w:r w:rsidRPr="00397BB5">
        <w:rPr>
          <w:rFonts w:ascii="Times New Roman" w:hAnsi="Times New Roman" w:cs="Times New Roman"/>
          <w:i/>
          <w:sz w:val="22"/>
          <w:szCs w:val="22"/>
        </w:rPr>
        <w:t xml:space="preserve">20 </w:t>
      </w:r>
      <w:r w:rsidRPr="00397BB5">
        <w:rPr>
          <w:rFonts w:ascii="Times New Roman" w:hAnsi="Times New Roman" w:cs="Times New Roman"/>
          <w:i/>
          <w:iCs/>
          <w:sz w:val="22"/>
          <w:szCs w:val="22"/>
        </w:rPr>
        <w:t xml:space="preserve">дней до даты проведения годового </w:t>
      </w:r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собрания по адресу: 192019, Санкт-Петербург, ул. Седова, д.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9</w:t>
      </w:r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, лит. </w:t>
      </w:r>
      <w:proofErr w:type="gramStart"/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Щ</w:t>
      </w:r>
      <w:proofErr w:type="gramEnd"/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, </w:t>
      </w:r>
      <w:proofErr w:type="spellStart"/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>каб</w:t>
      </w:r>
      <w:proofErr w:type="spellEnd"/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. 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427</w:t>
      </w:r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, начиная с </w:t>
      </w:r>
      <w:r w:rsidR="00215D43"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  <w:t>29</w:t>
      </w:r>
      <w:r w:rsidR="002C176A" w:rsidRPr="002C176A"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  <w:t xml:space="preserve"> </w:t>
      </w:r>
      <w:r w:rsidR="00215D43"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  <w:t>апреля</w:t>
      </w:r>
      <w:r w:rsidRPr="002C176A"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  <w:t xml:space="preserve"> 202</w:t>
      </w:r>
      <w:r w:rsidR="00215D43"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  <w:t>3</w:t>
      </w:r>
      <w:r w:rsidRPr="002C176A"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  <w:t xml:space="preserve"> </w:t>
      </w:r>
      <w:r w:rsidRPr="008B17A6">
        <w:rPr>
          <w:rFonts w:ascii="Times New Roman" w:hAnsi="Times New Roman" w:cs="Times New Roman"/>
          <w:b/>
          <w:i/>
          <w:iCs/>
          <w:spacing w:val="-1"/>
          <w:sz w:val="22"/>
          <w:szCs w:val="22"/>
        </w:rPr>
        <w:t>г</w:t>
      </w:r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>. по рабочим дням с 10-00 до 17-00, в пятницу с 10-00 до 15-00 (обед с 13-00 до 13-45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>)</w:t>
      </w:r>
      <w:r w:rsidRPr="00397BB5">
        <w:rPr>
          <w:rFonts w:ascii="Times New Roman" w:hAnsi="Times New Roman" w:cs="Times New Roman"/>
          <w:i/>
          <w:iCs/>
          <w:spacing w:val="-1"/>
          <w:sz w:val="22"/>
          <w:szCs w:val="22"/>
        </w:rPr>
        <w:t>.</w:t>
      </w:r>
      <w:r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 </w:t>
      </w:r>
      <w:r w:rsidRPr="00397BB5">
        <w:rPr>
          <w:rFonts w:ascii="Times New Roman" w:hAnsi="Times New Roman" w:cs="Times New Roman"/>
          <w:i/>
          <w:sz w:val="22"/>
          <w:szCs w:val="22"/>
        </w:rPr>
        <w:t xml:space="preserve">Справки </w:t>
      </w:r>
      <w:proofErr w:type="gramStart"/>
      <w:r w:rsidRPr="00397BB5">
        <w:rPr>
          <w:rFonts w:ascii="Times New Roman" w:hAnsi="Times New Roman" w:cs="Times New Roman"/>
          <w:i/>
          <w:sz w:val="22"/>
          <w:szCs w:val="22"/>
        </w:rPr>
        <w:t>по</w:t>
      </w:r>
      <w:proofErr w:type="gramEnd"/>
      <w:r w:rsidRPr="00397BB5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gramStart"/>
      <w:r w:rsidRPr="00397BB5">
        <w:rPr>
          <w:rFonts w:ascii="Times New Roman" w:hAnsi="Times New Roman" w:cs="Times New Roman"/>
          <w:i/>
          <w:sz w:val="22"/>
          <w:szCs w:val="22"/>
        </w:rPr>
        <w:t>тел</w:t>
      </w:r>
      <w:proofErr w:type="gramEnd"/>
      <w:r w:rsidRPr="00397BB5">
        <w:rPr>
          <w:rFonts w:ascii="Times New Roman" w:hAnsi="Times New Roman" w:cs="Times New Roman"/>
          <w:i/>
          <w:sz w:val="22"/>
          <w:szCs w:val="22"/>
        </w:rPr>
        <w:t xml:space="preserve">. (812) </w:t>
      </w:r>
      <w:r>
        <w:rPr>
          <w:rFonts w:ascii="Times New Roman" w:hAnsi="Times New Roman" w:cs="Times New Roman"/>
          <w:i/>
          <w:sz w:val="22"/>
          <w:szCs w:val="22"/>
        </w:rPr>
        <w:t>458</w:t>
      </w:r>
      <w:r w:rsidRPr="00397BB5">
        <w:rPr>
          <w:rFonts w:ascii="Times New Roman" w:hAnsi="Times New Roman" w:cs="Times New Roman"/>
          <w:i/>
          <w:sz w:val="22"/>
          <w:szCs w:val="22"/>
        </w:rPr>
        <w:t>-5</w:t>
      </w:r>
      <w:r>
        <w:rPr>
          <w:rFonts w:ascii="Times New Roman" w:hAnsi="Times New Roman" w:cs="Times New Roman"/>
          <w:i/>
          <w:sz w:val="22"/>
          <w:szCs w:val="22"/>
        </w:rPr>
        <w:t>3</w:t>
      </w:r>
      <w:r w:rsidRPr="00397BB5"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i/>
          <w:sz w:val="22"/>
          <w:szCs w:val="22"/>
        </w:rPr>
        <w:t>92</w:t>
      </w:r>
      <w:r w:rsidRPr="00397BB5">
        <w:rPr>
          <w:rFonts w:ascii="Times New Roman" w:hAnsi="Times New Roman" w:cs="Times New Roman"/>
          <w:i/>
          <w:sz w:val="22"/>
          <w:szCs w:val="22"/>
        </w:rPr>
        <w:t xml:space="preserve">, контактное лицо </w:t>
      </w:r>
      <w:r>
        <w:rPr>
          <w:rFonts w:ascii="Times New Roman" w:hAnsi="Times New Roman" w:cs="Times New Roman"/>
          <w:i/>
          <w:sz w:val="22"/>
          <w:szCs w:val="22"/>
        </w:rPr>
        <w:t>Куракин Дмитрий Александрович</w:t>
      </w:r>
      <w:r w:rsidRPr="00397BB5">
        <w:rPr>
          <w:rFonts w:ascii="Times New Roman" w:hAnsi="Times New Roman" w:cs="Times New Roman"/>
          <w:i/>
          <w:sz w:val="22"/>
          <w:szCs w:val="22"/>
        </w:rPr>
        <w:t>.</w:t>
      </w:r>
    </w:p>
    <w:p w:rsidR="007D4431" w:rsidRPr="00E83157" w:rsidRDefault="007D4431" w:rsidP="007F411A">
      <w:pPr>
        <w:shd w:val="clear" w:color="auto" w:fill="FFFFFF"/>
        <w:ind w:right="32" w:firstLine="715"/>
        <w:jc w:val="both"/>
        <w:rPr>
          <w:rFonts w:ascii="Times New Roman" w:hAnsi="Times New Roman" w:cs="Times New Roman"/>
          <w:b/>
          <w:iCs/>
          <w:spacing w:val="-13"/>
          <w:sz w:val="22"/>
          <w:szCs w:val="22"/>
        </w:rPr>
      </w:pPr>
      <w:r w:rsidRPr="00E83157">
        <w:rPr>
          <w:rFonts w:ascii="Times New Roman" w:hAnsi="Times New Roman" w:cs="Times New Roman"/>
          <w:b/>
          <w:iCs/>
          <w:spacing w:val="-13"/>
          <w:sz w:val="22"/>
          <w:szCs w:val="22"/>
        </w:rPr>
        <w:t xml:space="preserve">ДЛЯ </w:t>
      </w:r>
      <w:r>
        <w:rPr>
          <w:rFonts w:ascii="Times New Roman" w:hAnsi="Times New Roman" w:cs="Times New Roman"/>
          <w:b/>
          <w:iCs/>
          <w:spacing w:val="-13"/>
          <w:sz w:val="22"/>
          <w:szCs w:val="22"/>
        </w:rPr>
        <w:t>ОЗНАКОМЛЕНИЯ С МАТЕРИАЛАМИ</w:t>
      </w:r>
      <w:r w:rsidRPr="00E83157">
        <w:rPr>
          <w:rFonts w:ascii="Times New Roman" w:hAnsi="Times New Roman" w:cs="Times New Roman"/>
          <w:b/>
          <w:iCs/>
          <w:spacing w:val="-13"/>
          <w:sz w:val="22"/>
          <w:szCs w:val="22"/>
        </w:rPr>
        <w:t xml:space="preserve"> УЧАСТНИКУ ОБЩЕГО СОБРАНИЯ АКЦИОНЕРОВ НЕОБХОДИМО ИМЕТЬ ПРИ СЕБЕ:</w:t>
      </w:r>
    </w:p>
    <w:p w:rsidR="007D4431" w:rsidRPr="00E83157" w:rsidRDefault="007D4431" w:rsidP="007F411A">
      <w:pPr>
        <w:shd w:val="clear" w:color="auto" w:fill="FFFFFF"/>
        <w:tabs>
          <w:tab w:val="left" w:pos="1701"/>
          <w:tab w:val="left" w:pos="2552"/>
        </w:tabs>
        <w:spacing w:line="230" w:lineRule="exact"/>
        <w:ind w:right="32" w:firstLine="715"/>
        <w:jc w:val="both"/>
        <w:rPr>
          <w:rFonts w:ascii="Times New Roman" w:hAnsi="Times New Roman" w:cs="Times New Roman"/>
          <w:sz w:val="22"/>
          <w:szCs w:val="22"/>
        </w:rPr>
      </w:pPr>
      <w:r w:rsidRPr="00E83157">
        <w:rPr>
          <w:rFonts w:ascii="Times New Roman" w:hAnsi="Times New Roman" w:cs="Times New Roman"/>
          <w:b/>
          <w:iCs/>
          <w:sz w:val="22"/>
          <w:szCs w:val="22"/>
          <w:u w:val="single"/>
        </w:rPr>
        <w:t>Физическому лицу</w:t>
      </w:r>
      <w:r w:rsidRPr="00E83157">
        <w:rPr>
          <w:rFonts w:ascii="Times New Roman" w:hAnsi="Times New Roman" w:cs="Times New Roman"/>
          <w:i/>
          <w:iCs/>
          <w:sz w:val="22"/>
          <w:szCs w:val="22"/>
        </w:rPr>
        <w:t xml:space="preserve"> - паспорт или иной документ, удостоверяющий личность в соответствии с действующим законодательством</w:t>
      </w:r>
      <w:r>
        <w:rPr>
          <w:rFonts w:ascii="Times New Roman" w:hAnsi="Times New Roman" w:cs="Times New Roman"/>
          <w:i/>
          <w:iCs/>
          <w:sz w:val="22"/>
          <w:szCs w:val="22"/>
        </w:rPr>
        <w:t>;</w:t>
      </w:r>
    </w:p>
    <w:p w:rsidR="007D4431" w:rsidRPr="00E83157" w:rsidRDefault="007D4431" w:rsidP="007F411A">
      <w:pPr>
        <w:shd w:val="clear" w:color="auto" w:fill="FFFFFF"/>
        <w:tabs>
          <w:tab w:val="left" w:pos="1701"/>
          <w:tab w:val="left" w:pos="2552"/>
        </w:tabs>
        <w:spacing w:before="38" w:line="235" w:lineRule="exact"/>
        <w:ind w:right="32"/>
        <w:jc w:val="both"/>
        <w:rPr>
          <w:rFonts w:ascii="Times New Roman" w:hAnsi="Times New Roman" w:cs="Times New Roman"/>
          <w:sz w:val="22"/>
          <w:szCs w:val="22"/>
        </w:rPr>
      </w:pPr>
      <w:r w:rsidRPr="00E831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- уполномоченному представителю физического лица </w:t>
      </w:r>
      <w:r w:rsidRPr="00E83157">
        <w:rPr>
          <w:rFonts w:ascii="Times New Roman" w:hAnsi="Times New Roman" w:cs="Times New Roman"/>
          <w:i/>
          <w:iCs/>
          <w:sz w:val="22"/>
          <w:szCs w:val="22"/>
        </w:rPr>
        <w:t>- кроме документа, удостоверяющего личность, иметь доверенность, оформленную в соответствии с требованиями ст. 185 ГК РФ или удостоверенную нотариально</w:t>
      </w:r>
      <w:r w:rsidRPr="00E83157">
        <w:rPr>
          <w:rFonts w:ascii="Times New Roman" w:hAnsi="Times New Roman" w:cs="Times New Roman"/>
          <w:i/>
          <w:iCs/>
          <w:spacing w:val="-2"/>
          <w:sz w:val="22"/>
          <w:szCs w:val="22"/>
        </w:rPr>
        <w:t>.</w:t>
      </w:r>
      <w:r w:rsidRPr="00E83157">
        <w:rPr>
          <w:rFonts w:ascii="Times New Roman" w:hAnsi="Times New Roman" w:cs="Times New Roman"/>
          <w:i/>
          <w:sz w:val="22"/>
          <w:szCs w:val="22"/>
        </w:rPr>
        <w:t xml:space="preserve"> Доверенность должна содержать дату и место выдачи, сведения о представляемом и представителе: </w:t>
      </w:r>
      <w:proofErr w:type="gramStart"/>
      <w:r w:rsidRPr="00E83157">
        <w:rPr>
          <w:rFonts w:ascii="Times New Roman" w:hAnsi="Times New Roman" w:cs="Times New Roman"/>
          <w:i/>
          <w:sz w:val="22"/>
          <w:szCs w:val="22"/>
        </w:rPr>
        <w:t>Ф.И.О., данные документа удостоверяющие личность (серия и (или) номер документа, дата</w:t>
      </w:r>
      <w:proofErr w:type="gramEnd"/>
      <w:r w:rsidRPr="00E83157">
        <w:rPr>
          <w:rFonts w:ascii="Times New Roman" w:hAnsi="Times New Roman" w:cs="Times New Roman"/>
          <w:i/>
          <w:sz w:val="22"/>
          <w:szCs w:val="22"/>
        </w:rPr>
        <w:t xml:space="preserve"> и место его выдачи, орган, выдавший документ, объем передаваемых полномочий, срок действительности, подпись доверенного лица. </w:t>
      </w:r>
    </w:p>
    <w:p w:rsidR="007D4431" w:rsidRPr="00E83157" w:rsidRDefault="007D4431" w:rsidP="007F411A">
      <w:pPr>
        <w:tabs>
          <w:tab w:val="left" w:pos="1701"/>
          <w:tab w:val="left" w:pos="2552"/>
          <w:tab w:val="left" w:pos="9923"/>
        </w:tabs>
        <w:ind w:right="32"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83157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t>Уполномоченному представителю юридического лица</w:t>
      </w:r>
      <w:r w:rsidRPr="00E83157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 w:rsidRPr="00E83157">
        <w:rPr>
          <w:rFonts w:ascii="Times New Roman" w:hAnsi="Times New Roman" w:cs="Times New Roman"/>
          <w:i/>
          <w:iCs/>
          <w:sz w:val="22"/>
          <w:szCs w:val="22"/>
        </w:rPr>
        <w:t>- кроме документа, удостоверяющего личность, иметь документы, подтверждающие его право действовать от имени юридического лица без доверенности (</w:t>
      </w:r>
      <w:r w:rsidRPr="00E83157">
        <w:rPr>
          <w:rFonts w:ascii="Times New Roman" w:hAnsi="Times New Roman" w:cs="Times New Roman"/>
          <w:i/>
          <w:sz w:val="22"/>
          <w:szCs w:val="22"/>
        </w:rPr>
        <w:t>документ, подтверждающий его назначение на должность)</w:t>
      </w:r>
      <w:r w:rsidRPr="00E83157">
        <w:rPr>
          <w:rFonts w:ascii="Times New Roman" w:hAnsi="Times New Roman" w:cs="Times New Roman"/>
          <w:i/>
          <w:iCs/>
          <w:sz w:val="22"/>
          <w:szCs w:val="22"/>
        </w:rPr>
        <w:t xml:space="preserve"> либо </w:t>
      </w:r>
      <w:r w:rsidRPr="00E83157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доверенность, оформленную в соответствии с требованиями </w:t>
      </w:r>
      <w:r w:rsidRPr="00E83157">
        <w:rPr>
          <w:rFonts w:ascii="Times New Roman" w:hAnsi="Times New Roman" w:cs="Times New Roman"/>
          <w:i/>
          <w:iCs/>
          <w:sz w:val="22"/>
          <w:szCs w:val="22"/>
        </w:rPr>
        <w:t>ст. 185 ГК РФ</w:t>
      </w:r>
      <w:r w:rsidRPr="00E83157">
        <w:rPr>
          <w:rFonts w:ascii="Times New Roman" w:hAnsi="Times New Roman" w:cs="Times New Roman"/>
          <w:i/>
          <w:iCs/>
          <w:spacing w:val="-1"/>
          <w:sz w:val="22"/>
          <w:szCs w:val="22"/>
        </w:rPr>
        <w:t xml:space="preserve">. </w:t>
      </w:r>
    </w:p>
    <w:p w:rsidR="007D4431" w:rsidRDefault="007D4431" w:rsidP="007F411A">
      <w:pPr>
        <w:shd w:val="clear" w:color="auto" w:fill="FFFFFF"/>
        <w:tabs>
          <w:tab w:val="left" w:pos="1701"/>
          <w:tab w:val="left" w:pos="2552"/>
        </w:tabs>
        <w:ind w:left="5" w:right="32" w:firstLine="706"/>
        <w:jc w:val="both"/>
        <w:rPr>
          <w:rFonts w:ascii="Times New Roman" w:hAnsi="Times New Roman" w:cs="Times New Roman"/>
          <w:i/>
          <w:iCs/>
          <w:spacing w:val="-1"/>
          <w:sz w:val="22"/>
          <w:szCs w:val="22"/>
          <w:u w:val="single"/>
        </w:rPr>
      </w:pPr>
      <w:r w:rsidRPr="00E83157">
        <w:rPr>
          <w:rFonts w:ascii="Times New Roman" w:hAnsi="Times New Roman" w:cs="Times New Roman"/>
          <w:i/>
          <w:iCs/>
          <w:sz w:val="22"/>
          <w:szCs w:val="22"/>
          <w:u w:val="single"/>
        </w:rPr>
        <w:t>Документы, удостоверяющие полномочия правопреемников и представителей лиц</w:t>
      </w:r>
      <w:proofErr w:type="gramStart"/>
      <w:r w:rsidRPr="00E83157">
        <w:rPr>
          <w:rFonts w:ascii="Times New Roman" w:hAnsi="Times New Roman" w:cs="Times New Roman"/>
          <w:i/>
          <w:iCs/>
          <w:sz w:val="22"/>
          <w:szCs w:val="22"/>
          <w:u w:val="single"/>
        </w:rPr>
        <w:t>.</w:t>
      </w:r>
      <w:proofErr w:type="gramEnd"/>
      <w:r w:rsidRPr="00E8315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proofErr w:type="gramStart"/>
      <w:r w:rsidRPr="00E83157">
        <w:rPr>
          <w:rFonts w:ascii="Times New Roman" w:hAnsi="Times New Roman" w:cs="Times New Roman"/>
          <w:i/>
          <w:iCs/>
          <w:sz w:val="22"/>
          <w:szCs w:val="22"/>
          <w:u w:val="single"/>
        </w:rPr>
        <w:t>в</w:t>
      </w:r>
      <w:proofErr w:type="gramEnd"/>
      <w:r w:rsidRPr="00E83157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ключенных в список лиц, имеющих право на участие в общем собрании, (их копии, засвидетельствованные нотариально) </w:t>
      </w:r>
      <w:r w:rsidRPr="00E83157">
        <w:rPr>
          <w:rFonts w:ascii="Times New Roman" w:hAnsi="Times New Roman" w:cs="Times New Roman"/>
          <w:b/>
          <w:bCs/>
          <w:i/>
          <w:iCs/>
          <w:spacing w:val="-1"/>
          <w:sz w:val="22"/>
          <w:szCs w:val="22"/>
          <w:u w:val="single"/>
        </w:rPr>
        <w:t xml:space="preserve">передаются </w:t>
      </w:r>
      <w:r w:rsidRPr="00E83157">
        <w:rPr>
          <w:rFonts w:ascii="Times New Roman" w:hAnsi="Times New Roman" w:cs="Times New Roman"/>
          <w:i/>
          <w:iCs/>
          <w:spacing w:val="-1"/>
          <w:sz w:val="22"/>
          <w:szCs w:val="22"/>
          <w:u w:val="single"/>
        </w:rPr>
        <w:t>в счетную комиссию.</w:t>
      </w:r>
    </w:p>
    <w:p w:rsidR="00832CEB" w:rsidRDefault="00832CEB" w:rsidP="007F411A">
      <w:pPr>
        <w:shd w:val="clear" w:color="auto" w:fill="FFFFFF"/>
        <w:tabs>
          <w:tab w:val="left" w:pos="1701"/>
          <w:tab w:val="left" w:pos="2552"/>
        </w:tabs>
        <w:ind w:left="5" w:right="32" w:firstLine="706"/>
        <w:jc w:val="both"/>
        <w:rPr>
          <w:rFonts w:ascii="Times New Roman" w:hAnsi="Times New Roman" w:cs="Times New Roman"/>
          <w:i/>
          <w:iCs/>
          <w:spacing w:val="-1"/>
          <w:sz w:val="22"/>
          <w:szCs w:val="22"/>
          <w:u w:val="single"/>
        </w:rPr>
      </w:pPr>
    </w:p>
    <w:p w:rsidR="00227DB4" w:rsidRPr="00782E94" w:rsidRDefault="00227DB4" w:rsidP="007D4431">
      <w:pPr>
        <w:shd w:val="clear" w:color="auto" w:fill="FFFFFF"/>
        <w:ind w:left="67" w:right="316" w:firstLine="653"/>
        <w:jc w:val="both"/>
      </w:pPr>
    </w:p>
    <w:sectPr w:rsidR="00227DB4" w:rsidRPr="00782E94" w:rsidSect="007D4431">
      <w:type w:val="continuous"/>
      <w:pgSz w:w="11909" w:h="16834"/>
      <w:pgMar w:top="500" w:right="360" w:bottom="360" w:left="102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3A0"/>
    <w:multiLevelType w:val="singleLevel"/>
    <w:tmpl w:val="3ED49BF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5E53374"/>
    <w:multiLevelType w:val="singleLevel"/>
    <w:tmpl w:val="6B2AAF3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54C01013"/>
    <w:multiLevelType w:val="hybridMultilevel"/>
    <w:tmpl w:val="AA6A3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7556FE8"/>
    <w:multiLevelType w:val="multilevel"/>
    <w:tmpl w:val="00702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7353D1"/>
    <w:multiLevelType w:val="hybridMultilevel"/>
    <w:tmpl w:val="CFE88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89674E"/>
    <w:multiLevelType w:val="hybridMultilevel"/>
    <w:tmpl w:val="B6F8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295C20"/>
    <w:multiLevelType w:val="hybridMultilevel"/>
    <w:tmpl w:val="D3F4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227DB4"/>
    <w:rsid w:val="00033F4A"/>
    <w:rsid w:val="00086349"/>
    <w:rsid w:val="000E48EC"/>
    <w:rsid w:val="000F1552"/>
    <w:rsid w:val="000F5410"/>
    <w:rsid w:val="00125EEB"/>
    <w:rsid w:val="001671E6"/>
    <w:rsid w:val="00167865"/>
    <w:rsid w:val="001804E7"/>
    <w:rsid w:val="001B6B11"/>
    <w:rsid w:val="001C6604"/>
    <w:rsid w:val="001F37A3"/>
    <w:rsid w:val="00200BC6"/>
    <w:rsid w:val="00215D43"/>
    <w:rsid w:val="00227DB4"/>
    <w:rsid w:val="00244BE1"/>
    <w:rsid w:val="002462E6"/>
    <w:rsid w:val="002557E4"/>
    <w:rsid w:val="00276E96"/>
    <w:rsid w:val="00286210"/>
    <w:rsid w:val="00297071"/>
    <w:rsid w:val="002C176A"/>
    <w:rsid w:val="002D4900"/>
    <w:rsid w:val="002D56DC"/>
    <w:rsid w:val="002E14EA"/>
    <w:rsid w:val="002F6D88"/>
    <w:rsid w:val="0030471D"/>
    <w:rsid w:val="00310322"/>
    <w:rsid w:val="003426B4"/>
    <w:rsid w:val="00352A60"/>
    <w:rsid w:val="00365C0D"/>
    <w:rsid w:val="00383D4F"/>
    <w:rsid w:val="003A51DA"/>
    <w:rsid w:val="003B7FC9"/>
    <w:rsid w:val="003C1255"/>
    <w:rsid w:val="003E0D48"/>
    <w:rsid w:val="0043078D"/>
    <w:rsid w:val="0043157C"/>
    <w:rsid w:val="004331DE"/>
    <w:rsid w:val="00461FF5"/>
    <w:rsid w:val="00463013"/>
    <w:rsid w:val="0047735B"/>
    <w:rsid w:val="004A268D"/>
    <w:rsid w:val="004A2A54"/>
    <w:rsid w:val="004B230F"/>
    <w:rsid w:val="004D1377"/>
    <w:rsid w:val="0051216B"/>
    <w:rsid w:val="00524991"/>
    <w:rsid w:val="00524FD0"/>
    <w:rsid w:val="00534F87"/>
    <w:rsid w:val="00535E37"/>
    <w:rsid w:val="00546326"/>
    <w:rsid w:val="00557B9A"/>
    <w:rsid w:val="00557CBD"/>
    <w:rsid w:val="00572992"/>
    <w:rsid w:val="00573549"/>
    <w:rsid w:val="0058192C"/>
    <w:rsid w:val="0059420A"/>
    <w:rsid w:val="005944DE"/>
    <w:rsid w:val="005976B1"/>
    <w:rsid w:val="005F35E0"/>
    <w:rsid w:val="00633C63"/>
    <w:rsid w:val="00636C46"/>
    <w:rsid w:val="00651A7A"/>
    <w:rsid w:val="00662C5C"/>
    <w:rsid w:val="0066434D"/>
    <w:rsid w:val="00674A29"/>
    <w:rsid w:val="00683E50"/>
    <w:rsid w:val="006B6D39"/>
    <w:rsid w:val="00713306"/>
    <w:rsid w:val="007263B1"/>
    <w:rsid w:val="007362B8"/>
    <w:rsid w:val="00762505"/>
    <w:rsid w:val="00775FE2"/>
    <w:rsid w:val="00780A9D"/>
    <w:rsid w:val="00782E94"/>
    <w:rsid w:val="00783455"/>
    <w:rsid w:val="007B09E2"/>
    <w:rsid w:val="007B65AE"/>
    <w:rsid w:val="007D4431"/>
    <w:rsid w:val="007E5756"/>
    <w:rsid w:val="007F411A"/>
    <w:rsid w:val="0080102D"/>
    <w:rsid w:val="00803F74"/>
    <w:rsid w:val="008267FD"/>
    <w:rsid w:val="00832CEB"/>
    <w:rsid w:val="00836234"/>
    <w:rsid w:val="008702A5"/>
    <w:rsid w:val="008929CD"/>
    <w:rsid w:val="00897884"/>
    <w:rsid w:val="008B41B6"/>
    <w:rsid w:val="008C2DFF"/>
    <w:rsid w:val="008C39B3"/>
    <w:rsid w:val="008D2791"/>
    <w:rsid w:val="008E1852"/>
    <w:rsid w:val="0091307A"/>
    <w:rsid w:val="00967585"/>
    <w:rsid w:val="009917F9"/>
    <w:rsid w:val="009C563F"/>
    <w:rsid w:val="009C7401"/>
    <w:rsid w:val="009D51D4"/>
    <w:rsid w:val="009E3E6E"/>
    <w:rsid w:val="009F0B0D"/>
    <w:rsid w:val="00A00E44"/>
    <w:rsid w:val="00A55E8C"/>
    <w:rsid w:val="00A64B02"/>
    <w:rsid w:val="00A97046"/>
    <w:rsid w:val="00AA71BD"/>
    <w:rsid w:val="00AC1763"/>
    <w:rsid w:val="00AC3428"/>
    <w:rsid w:val="00AD51E3"/>
    <w:rsid w:val="00AD6D30"/>
    <w:rsid w:val="00B133B3"/>
    <w:rsid w:val="00B174F0"/>
    <w:rsid w:val="00B31E36"/>
    <w:rsid w:val="00B427DF"/>
    <w:rsid w:val="00B62752"/>
    <w:rsid w:val="00B65806"/>
    <w:rsid w:val="00B86AC5"/>
    <w:rsid w:val="00B92411"/>
    <w:rsid w:val="00BB1E57"/>
    <w:rsid w:val="00BE3BF8"/>
    <w:rsid w:val="00BE6B2A"/>
    <w:rsid w:val="00C40338"/>
    <w:rsid w:val="00C50D90"/>
    <w:rsid w:val="00C554EE"/>
    <w:rsid w:val="00C57087"/>
    <w:rsid w:val="00C6188C"/>
    <w:rsid w:val="00C66DB4"/>
    <w:rsid w:val="00C768DD"/>
    <w:rsid w:val="00D02E8D"/>
    <w:rsid w:val="00D411AB"/>
    <w:rsid w:val="00D5560F"/>
    <w:rsid w:val="00D624F7"/>
    <w:rsid w:val="00D937B3"/>
    <w:rsid w:val="00D97222"/>
    <w:rsid w:val="00DD64C9"/>
    <w:rsid w:val="00DD71D7"/>
    <w:rsid w:val="00DF772B"/>
    <w:rsid w:val="00E02152"/>
    <w:rsid w:val="00E14EAB"/>
    <w:rsid w:val="00E60EC7"/>
    <w:rsid w:val="00E83157"/>
    <w:rsid w:val="00E91924"/>
    <w:rsid w:val="00E93BE7"/>
    <w:rsid w:val="00EB3C7B"/>
    <w:rsid w:val="00EF5002"/>
    <w:rsid w:val="00F37AE5"/>
    <w:rsid w:val="00F60BF1"/>
    <w:rsid w:val="00F85CC9"/>
    <w:rsid w:val="00F9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0EC7"/>
    <w:pPr>
      <w:widowControl w:val="0"/>
      <w:spacing w:line="260" w:lineRule="auto"/>
      <w:ind w:left="880" w:firstLine="420"/>
      <w:jc w:val="both"/>
    </w:pPr>
    <w:rPr>
      <w:rFonts w:ascii="Arial" w:hAnsi="Arial"/>
      <w:snapToGrid w:val="0"/>
      <w:sz w:val="22"/>
    </w:rPr>
  </w:style>
  <w:style w:type="paragraph" w:styleId="a3">
    <w:name w:val="Balloon Text"/>
    <w:basedOn w:val="a"/>
    <w:semiHidden/>
    <w:rsid w:val="00B86AC5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02152"/>
    <w:pPr>
      <w:widowControl/>
      <w:autoSpaceDE/>
      <w:autoSpaceDN/>
      <w:adjustRightInd/>
      <w:ind w:left="709"/>
      <w:jc w:val="both"/>
    </w:pPr>
    <w:rPr>
      <w:rFonts w:ascii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Grizli777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Куракин</dc:creator>
  <cp:lastModifiedBy>kurakin</cp:lastModifiedBy>
  <cp:revision>5</cp:revision>
  <cp:lastPrinted>2018-05-30T11:12:00Z</cp:lastPrinted>
  <dcterms:created xsi:type="dcterms:W3CDTF">2023-04-12T08:16:00Z</dcterms:created>
  <dcterms:modified xsi:type="dcterms:W3CDTF">2023-04-25T09:00:00Z</dcterms:modified>
</cp:coreProperties>
</file>